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65C7D" w14:textId="560DE21E" w:rsidR="00147EDD" w:rsidRPr="00147EDD" w:rsidRDefault="00147EDD" w:rsidP="00147EDD">
      <w:pPr>
        <w:spacing w:before="100" w:beforeAutospacing="1" w:after="100" w:afterAutospacing="1" w:line="240" w:lineRule="auto"/>
        <w:rPr>
          <w:rFonts w:ascii="Times New Roman" w:eastAsia="Times New Roman" w:hAnsi="Times New Roman" w:cs="Times New Roman"/>
          <w:kern w:val="0"/>
          <w14:ligatures w14:val="none"/>
        </w:rPr>
      </w:pPr>
      <w:r w:rsidRPr="00147EDD">
        <w:rPr>
          <w:rFonts w:ascii="Calibri" w:eastAsia="Times New Roman" w:hAnsi="Calibri" w:cs="Calibri"/>
          <w:b/>
          <w:bCs/>
          <w:kern w:val="0"/>
          <w:sz w:val="40"/>
          <w:szCs w:val="40"/>
          <w14:ligatures w14:val="none"/>
        </w:rPr>
        <w:t xml:space="preserve">CALAMITEITENPROCEDURE </w:t>
      </w:r>
      <w:r w:rsidRPr="00147EDD">
        <w:rPr>
          <w:rFonts w:ascii="Calibri" w:eastAsia="Times New Roman" w:hAnsi="Calibri" w:cs="Calibri"/>
          <w:b/>
          <w:bCs/>
          <w:kern w:val="0"/>
          <w:sz w:val="16"/>
          <w:szCs w:val="16"/>
          <w14:ligatures w14:val="none"/>
        </w:rPr>
        <w:t xml:space="preserve">VERSIE februari 2024 </w:t>
      </w:r>
    </w:p>
    <w:p w14:paraId="2A16FC75" w14:textId="165CA4AA" w:rsidR="00147EDD" w:rsidRPr="00147EDD" w:rsidRDefault="00147EDD" w:rsidP="00147EDD">
      <w:pPr>
        <w:spacing w:after="0" w:line="240" w:lineRule="auto"/>
        <w:rPr>
          <w:rFonts w:ascii="Times New Roman" w:eastAsia="Times New Roman" w:hAnsi="Times New Roman" w:cs="Times New Roman"/>
          <w:kern w:val="0"/>
          <w14:ligatures w14:val="none"/>
        </w:rPr>
      </w:pPr>
      <w:r w:rsidRPr="00147EDD">
        <w:rPr>
          <w:rFonts w:ascii="Times New Roman" w:eastAsia="Times New Roman" w:hAnsi="Times New Roman" w:cs="Times New Roman"/>
          <w:kern w:val="0"/>
          <w14:ligatures w14:val="none"/>
        </w:rPr>
        <w:fldChar w:fldCharType="begin"/>
      </w:r>
      <w:r w:rsidRPr="00147EDD">
        <w:rPr>
          <w:rFonts w:ascii="Times New Roman" w:eastAsia="Times New Roman" w:hAnsi="Times New Roman" w:cs="Times New Roman"/>
          <w:kern w:val="0"/>
          <w14:ligatures w14:val="none"/>
        </w:rPr>
        <w:instrText xml:space="preserve"> INCLUDEPICTURE "/Users/BBZ/Library/Group Containers/UBF8T346G9.ms/WebArchiveCopyPasteTempFiles/com.microsoft.Word/page1image22159280" \* MERGEFORMATINET </w:instrText>
      </w:r>
      <w:r w:rsidRPr="00147EDD">
        <w:rPr>
          <w:rFonts w:ascii="Times New Roman" w:eastAsia="Times New Roman" w:hAnsi="Times New Roman" w:cs="Times New Roman"/>
          <w:kern w:val="0"/>
          <w14:ligatures w14:val="none"/>
        </w:rPr>
        <w:fldChar w:fldCharType="separate"/>
      </w:r>
      <w:r w:rsidRPr="00147EDD">
        <w:rPr>
          <w:rFonts w:ascii="Times New Roman" w:eastAsia="Times New Roman" w:hAnsi="Times New Roman" w:cs="Times New Roman"/>
          <w:noProof/>
          <w:kern w:val="0"/>
          <w14:ligatures w14:val="none"/>
        </w:rPr>
        <w:drawing>
          <wp:inline distT="0" distB="0" distL="0" distR="0" wp14:anchorId="7CAEBFF0" wp14:editId="4E907170">
            <wp:extent cx="1014095" cy="10160"/>
            <wp:effectExtent l="0" t="0" r="1905" b="2540"/>
            <wp:docPr id="76827007" name="Afbeelding 1" descr="page1image22159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ge1image2215928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14095" cy="10160"/>
                    </a:xfrm>
                    <a:prstGeom prst="rect">
                      <a:avLst/>
                    </a:prstGeom>
                    <a:noFill/>
                    <a:ln>
                      <a:noFill/>
                    </a:ln>
                  </pic:spPr>
                </pic:pic>
              </a:graphicData>
            </a:graphic>
          </wp:inline>
        </w:drawing>
      </w:r>
      <w:r w:rsidRPr="00147EDD">
        <w:rPr>
          <w:rFonts w:ascii="Times New Roman" w:eastAsia="Times New Roman" w:hAnsi="Times New Roman" w:cs="Times New Roman"/>
          <w:kern w:val="0"/>
          <w14:ligatures w14:val="none"/>
        </w:rPr>
        <w:fldChar w:fldCharType="end"/>
      </w:r>
    </w:p>
    <w:p w14:paraId="4EDFCE33" w14:textId="77777777" w:rsidR="00147EDD" w:rsidRPr="00147EDD" w:rsidRDefault="00147EDD" w:rsidP="00147EDD">
      <w:pPr>
        <w:spacing w:before="100" w:beforeAutospacing="1" w:after="100" w:afterAutospacing="1" w:line="240" w:lineRule="auto"/>
        <w:rPr>
          <w:rFonts w:ascii="Times New Roman" w:eastAsia="Times New Roman" w:hAnsi="Times New Roman" w:cs="Times New Roman"/>
          <w:kern w:val="0"/>
          <w14:ligatures w14:val="none"/>
        </w:rPr>
      </w:pPr>
      <w:r w:rsidRPr="00147EDD">
        <w:rPr>
          <w:rFonts w:ascii="Calibri" w:eastAsia="Times New Roman" w:hAnsi="Calibri" w:cs="Calibri"/>
          <w:kern w:val="0"/>
          <w:sz w:val="20"/>
          <w:szCs w:val="20"/>
          <w14:ligatures w14:val="none"/>
        </w:rPr>
        <w:t xml:space="preserve">Belangrijke telefoonnummers: </w:t>
      </w:r>
    </w:p>
    <w:p w14:paraId="5E673C55" w14:textId="6FDC35F8" w:rsidR="00147EDD" w:rsidRPr="00147EDD" w:rsidRDefault="00147EDD" w:rsidP="00147EDD">
      <w:pPr>
        <w:spacing w:before="100" w:beforeAutospacing="1" w:after="100" w:afterAutospacing="1" w:line="240" w:lineRule="auto"/>
        <w:rPr>
          <w:rFonts w:ascii="Calibri" w:eastAsia="Times New Roman" w:hAnsi="Calibri" w:cs="Calibri"/>
          <w:kern w:val="0"/>
          <w:sz w:val="20"/>
          <w:szCs w:val="20"/>
          <w14:ligatures w14:val="none"/>
        </w:rPr>
      </w:pPr>
      <w:r>
        <w:rPr>
          <w:rFonts w:ascii="Calibri" w:eastAsia="Times New Roman" w:hAnsi="Calibri" w:cs="Calibri"/>
          <w:kern w:val="0"/>
          <w:sz w:val="20"/>
          <w:szCs w:val="20"/>
          <w14:ligatures w14:val="none"/>
        </w:rPr>
        <w:t xml:space="preserve">Politie: </w:t>
      </w:r>
      <w:r w:rsidRPr="00147EDD">
        <w:rPr>
          <w:rFonts w:ascii="Calibri" w:eastAsia="Times New Roman" w:hAnsi="Calibri" w:cs="Calibri"/>
          <w:kern w:val="0"/>
          <w:sz w:val="20"/>
          <w:szCs w:val="20"/>
          <w14:ligatures w14:val="none"/>
        </w:rPr>
        <w:t>112</w:t>
      </w:r>
      <w:r w:rsidRPr="00147EDD">
        <w:rPr>
          <w:rFonts w:ascii="Calibri" w:eastAsia="Times New Roman" w:hAnsi="Calibri" w:cs="Calibri"/>
          <w:kern w:val="0"/>
          <w:sz w:val="20"/>
          <w:szCs w:val="20"/>
          <w14:ligatures w14:val="none"/>
        </w:rPr>
        <w:br/>
      </w:r>
      <w:r>
        <w:rPr>
          <w:rFonts w:ascii="Calibri" w:eastAsia="Times New Roman" w:hAnsi="Calibri" w:cs="Calibri"/>
          <w:kern w:val="0"/>
          <w:sz w:val="20"/>
          <w:szCs w:val="20"/>
          <w14:ligatures w14:val="none"/>
        </w:rPr>
        <w:t xml:space="preserve">Wel politie, geen spoed: </w:t>
      </w:r>
      <w:r w:rsidRPr="00147EDD">
        <w:rPr>
          <w:rFonts w:ascii="Calibri" w:eastAsia="Times New Roman" w:hAnsi="Calibri" w:cs="Calibri"/>
          <w:kern w:val="0"/>
          <w:sz w:val="20"/>
          <w:szCs w:val="20"/>
          <w14:ligatures w14:val="none"/>
        </w:rPr>
        <w:t>0900-8844</w:t>
      </w:r>
      <w:r w:rsidRPr="00147EDD">
        <w:rPr>
          <w:rFonts w:ascii="Calibri" w:eastAsia="Times New Roman" w:hAnsi="Calibri" w:cs="Calibri"/>
          <w:kern w:val="0"/>
          <w:sz w:val="20"/>
          <w:szCs w:val="20"/>
          <w14:ligatures w14:val="none"/>
        </w:rPr>
        <w:br/>
      </w:r>
      <w:r>
        <w:rPr>
          <w:rFonts w:ascii="Calibri" w:eastAsia="Times New Roman" w:hAnsi="Calibri" w:cs="Calibri"/>
          <w:kern w:val="0"/>
          <w:sz w:val="20"/>
          <w:szCs w:val="20"/>
          <w14:ligatures w14:val="none"/>
        </w:rPr>
        <w:t>Kantoor:</w:t>
      </w:r>
      <w:r w:rsidRPr="00147EDD">
        <w:rPr>
          <w:rFonts w:ascii="Calibri" w:eastAsia="Times New Roman" w:hAnsi="Calibri" w:cs="Calibri"/>
          <w:kern w:val="0"/>
          <w:sz w:val="20"/>
          <w:szCs w:val="20"/>
          <w14:ligatures w14:val="none"/>
        </w:rPr>
        <w:br/>
      </w:r>
      <w:r>
        <w:rPr>
          <w:rFonts w:ascii="Calibri" w:eastAsia="Times New Roman" w:hAnsi="Calibri" w:cs="Calibri"/>
          <w:kern w:val="0"/>
          <w:sz w:val="20"/>
          <w:szCs w:val="20"/>
          <w14:ligatures w14:val="none"/>
        </w:rPr>
        <w:t>Directeur:</w:t>
      </w:r>
      <w:r>
        <w:rPr>
          <w:rFonts w:ascii="Calibri" w:eastAsia="Times New Roman" w:hAnsi="Calibri" w:cs="Calibri"/>
          <w:kern w:val="0"/>
          <w:sz w:val="20"/>
          <w:szCs w:val="20"/>
          <w14:ligatures w14:val="none"/>
        </w:rPr>
        <w:br/>
        <w:t xml:space="preserve">Voorzitter </w:t>
      </w:r>
      <w:r w:rsidRPr="00147EDD">
        <w:rPr>
          <w:rFonts w:ascii="Calibri" w:eastAsia="Times New Roman" w:hAnsi="Calibri" w:cs="Calibri"/>
          <w:kern w:val="0"/>
          <w:sz w:val="20"/>
          <w:szCs w:val="20"/>
          <w14:ligatures w14:val="none"/>
        </w:rPr>
        <w:br/>
      </w:r>
    </w:p>
    <w:p w14:paraId="3982633E" w14:textId="77777777" w:rsidR="00147EDD" w:rsidRPr="00147EDD" w:rsidRDefault="00147EDD" w:rsidP="00147EDD">
      <w:pPr>
        <w:spacing w:before="100" w:beforeAutospacing="1" w:after="100" w:afterAutospacing="1" w:line="240" w:lineRule="auto"/>
        <w:rPr>
          <w:rFonts w:ascii="Times New Roman" w:eastAsia="Times New Roman" w:hAnsi="Times New Roman" w:cs="Times New Roman"/>
          <w:kern w:val="0"/>
          <w14:ligatures w14:val="none"/>
        </w:rPr>
      </w:pPr>
      <w:r w:rsidRPr="00147EDD">
        <w:rPr>
          <w:rFonts w:ascii="Calibri" w:eastAsia="Times New Roman" w:hAnsi="Calibri" w:cs="Calibri"/>
          <w:kern w:val="0"/>
          <w:sz w:val="20"/>
          <w:szCs w:val="20"/>
          <w14:ligatures w14:val="none"/>
        </w:rPr>
        <w:t xml:space="preserve">1. </w:t>
      </w:r>
      <w:r w:rsidRPr="00147EDD">
        <w:rPr>
          <w:rFonts w:ascii="Calibri" w:eastAsia="Times New Roman" w:hAnsi="Calibri" w:cs="Calibri"/>
          <w:b/>
          <w:bCs/>
          <w:kern w:val="0"/>
          <w:sz w:val="20"/>
          <w:szCs w:val="20"/>
          <w14:ligatures w14:val="none"/>
        </w:rPr>
        <w:t>Wat is een calamiteit</w:t>
      </w:r>
      <w:r w:rsidRPr="00147EDD">
        <w:rPr>
          <w:rFonts w:ascii="Calibri" w:eastAsia="Times New Roman" w:hAnsi="Calibri" w:cs="Calibri"/>
          <w:b/>
          <w:bCs/>
          <w:kern w:val="0"/>
          <w:sz w:val="20"/>
          <w:szCs w:val="20"/>
          <w14:ligatures w14:val="none"/>
        </w:rPr>
        <w:br/>
      </w:r>
      <w:r w:rsidRPr="00147EDD">
        <w:rPr>
          <w:rFonts w:ascii="Calibri" w:eastAsia="Times New Roman" w:hAnsi="Calibri" w:cs="Calibri"/>
          <w:kern w:val="0"/>
          <w:sz w:val="20"/>
          <w:szCs w:val="20"/>
          <w14:ligatures w14:val="none"/>
        </w:rPr>
        <w:t xml:space="preserve">Een calamiteit is een voorval waarbij de politie wordt, of zou moeten worden, ingeschakeld. </w:t>
      </w:r>
    </w:p>
    <w:p w14:paraId="5A261D9C" w14:textId="77777777" w:rsidR="00147EDD" w:rsidRPr="00147EDD" w:rsidRDefault="00147EDD" w:rsidP="00147EDD">
      <w:pPr>
        <w:spacing w:before="100" w:beforeAutospacing="1" w:after="100" w:afterAutospacing="1" w:line="240" w:lineRule="auto"/>
        <w:rPr>
          <w:rFonts w:ascii="Times New Roman" w:eastAsia="Times New Roman" w:hAnsi="Times New Roman" w:cs="Times New Roman"/>
          <w:kern w:val="0"/>
          <w14:ligatures w14:val="none"/>
        </w:rPr>
      </w:pPr>
      <w:r w:rsidRPr="00147EDD">
        <w:rPr>
          <w:rFonts w:ascii="Calibri" w:eastAsia="Times New Roman" w:hAnsi="Calibri" w:cs="Calibri"/>
          <w:b/>
          <w:bCs/>
          <w:kern w:val="0"/>
          <w:sz w:val="20"/>
          <w:szCs w:val="20"/>
          <w14:ligatures w14:val="none"/>
        </w:rPr>
        <w:t xml:space="preserve">2. Hoe te handelen tijdens de calamiteit </w:t>
      </w:r>
    </w:p>
    <w:p w14:paraId="034ACC95" w14:textId="77777777" w:rsidR="00147EDD" w:rsidRPr="00147EDD" w:rsidRDefault="00147EDD" w:rsidP="00147EDD">
      <w:pPr>
        <w:spacing w:before="100" w:beforeAutospacing="1" w:after="100" w:afterAutospacing="1" w:line="240" w:lineRule="auto"/>
        <w:rPr>
          <w:rFonts w:ascii="Times New Roman" w:eastAsia="Times New Roman" w:hAnsi="Times New Roman" w:cs="Times New Roman"/>
          <w:kern w:val="0"/>
          <w14:ligatures w14:val="none"/>
        </w:rPr>
      </w:pPr>
      <w:r w:rsidRPr="00147EDD">
        <w:rPr>
          <w:rFonts w:ascii="Calibri" w:eastAsia="Times New Roman" w:hAnsi="Calibri" w:cs="Calibri"/>
          <w:kern w:val="0"/>
          <w:sz w:val="20"/>
          <w:szCs w:val="20"/>
          <w14:ligatures w14:val="none"/>
        </w:rPr>
        <w:t xml:space="preserve">In de meeste gevallen zullen de gevolgen van de calamiteit door de schipper opgelost moeten worden volgens de procedures die voor het schip gelden. </w:t>
      </w:r>
    </w:p>
    <w:p w14:paraId="67971A9C" w14:textId="77777777" w:rsidR="00147EDD" w:rsidRPr="00147EDD" w:rsidRDefault="00147EDD" w:rsidP="00147EDD">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147EDD">
        <w:rPr>
          <w:rFonts w:ascii="Calibri" w:eastAsia="Times New Roman" w:hAnsi="Calibri" w:cs="Calibri"/>
          <w:kern w:val="0"/>
          <w:sz w:val="20"/>
          <w:szCs w:val="20"/>
          <w14:ligatures w14:val="none"/>
        </w:rPr>
        <w:t xml:space="preserve">-  Verleen eerste hulp indien nodig </w:t>
      </w:r>
    </w:p>
    <w:p w14:paraId="2AE4D281" w14:textId="77777777" w:rsidR="00147EDD" w:rsidRPr="00147EDD" w:rsidRDefault="00147EDD" w:rsidP="00147EDD">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147EDD">
        <w:rPr>
          <w:rFonts w:ascii="Calibri" w:eastAsia="Times New Roman" w:hAnsi="Calibri" w:cs="Calibri"/>
          <w:kern w:val="0"/>
          <w:sz w:val="20"/>
          <w:szCs w:val="20"/>
          <w14:ligatures w14:val="none"/>
        </w:rPr>
        <w:t xml:space="preserve">-  Breng het schip en de opvarenden in veiligheid </w:t>
      </w:r>
    </w:p>
    <w:p w14:paraId="276C64B3" w14:textId="77777777" w:rsidR="00147EDD" w:rsidRPr="00147EDD" w:rsidRDefault="00147EDD" w:rsidP="00147EDD">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147EDD">
        <w:rPr>
          <w:rFonts w:ascii="Calibri" w:eastAsia="Times New Roman" w:hAnsi="Calibri" w:cs="Calibri"/>
          <w:kern w:val="0"/>
          <w:sz w:val="20"/>
          <w:szCs w:val="20"/>
          <w14:ligatures w14:val="none"/>
        </w:rPr>
        <w:t xml:space="preserve">-  Instrueer de matroos en/of ander personeel hoe te handelen </w:t>
      </w:r>
    </w:p>
    <w:p w14:paraId="045FE599" w14:textId="77777777" w:rsidR="00147EDD" w:rsidRPr="00147EDD" w:rsidRDefault="00147EDD" w:rsidP="00147EDD">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147EDD">
        <w:rPr>
          <w:rFonts w:ascii="Calibri" w:eastAsia="Times New Roman" w:hAnsi="Calibri" w:cs="Calibri"/>
          <w:kern w:val="0"/>
          <w:sz w:val="20"/>
          <w:szCs w:val="20"/>
          <w14:ligatures w14:val="none"/>
        </w:rPr>
        <w:t xml:space="preserve">-  Instrueer de gasten geen gebruik te maken van </w:t>
      </w:r>
      <w:proofErr w:type="spellStart"/>
      <w:r w:rsidRPr="00147EDD">
        <w:rPr>
          <w:rFonts w:ascii="Calibri" w:eastAsia="Times New Roman" w:hAnsi="Calibri" w:cs="Calibri"/>
          <w:kern w:val="0"/>
          <w:sz w:val="20"/>
          <w:szCs w:val="20"/>
          <w14:ligatures w14:val="none"/>
        </w:rPr>
        <w:t>social</w:t>
      </w:r>
      <w:proofErr w:type="spellEnd"/>
      <w:r w:rsidRPr="00147EDD">
        <w:rPr>
          <w:rFonts w:ascii="Calibri" w:eastAsia="Times New Roman" w:hAnsi="Calibri" w:cs="Calibri"/>
          <w:kern w:val="0"/>
          <w:sz w:val="20"/>
          <w:szCs w:val="20"/>
          <w14:ligatures w14:val="none"/>
        </w:rPr>
        <w:t xml:space="preserve"> media zoals twitter, facebook </w:t>
      </w:r>
    </w:p>
    <w:p w14:paraId="6DF7C564" w14:textId="77777777" w:rsidR="00147EDD" w:rsidRPr="00147EDD" w:rsidRDefault="00147EDD" w:rsidP="00147EDD">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147EDD">
        <w:rPr>
          <w:rFonts w:ascii="Calibri" w:eastAsia="Times New Roman" w:hAnsi="Calibri" w:cs="Calibri"/>
          <w:kern w:val="0"/>
          <w:sz w:val="20"/>
          <w:szCs w:val="20"/>
          <w14:ligatures w14:val="none"/>
        </w:rPr>
        <w:t xml:space="preserve">-  Indien nodig en mogelijk: pak de actuele passagierslijst en de belangrijkste scheepspapieren. </w:t>
      </w:r>
    </w:p>
    <w:p w14:paraId="555C90FA" w14:textId="5D863788" w:rsidR="00147EDD" w:rsidRPr="00147EDD" w:rsidRDefault="00147EDD" w:rsidP="00147EDD">
      <w:pPr>
        <w:spacing w:before="100" w:beforeAutospacing="1" w:after="100" w:afterAutospacing="1" w:line="240" w:lineRule="auto"/>
        <w:ind w:left="720"/>
        <w:rPr>
          <w:rFonts w:ascii="Times New Roman" w:eastAsia="Times New Roman" w:hAnsi="Times New Roman" w:cs="Times New Roman"/>
          <w:kern w:val="0"/>
          <w14:ligatures w14:val="none"/>
        </w:rPr>
      </w:pPr>
      <w:r w:rsidRPr="00147EDD">
        <w:rPr>
          <w:rFonts w:ascii="Calibri" w:eastAsia="Times New Roman" w:hAnsi="Calibri" w:cs="Calibri"/>
          <w:kern w:val="0"/>
          <w:sz w:val="20"/>
          <w:szCs w:val="20"/>
          <w14:ligatures w14:val="none"/>
        </w:rPr>
        <w:t xml:space="preserve">Bij elke calamiteit moet na het neutraliseren van de calamiteit het kantoor direct worden </w:t>
      </w:r>
      <w:r w:rsidRPr="00147EDD">
        <w:rPr>
          <w:rFonts w:ascii="Calibri" w:eastAsia="Times New Roman" w:hAnsi="Calibri" w:cs="Calibri"/>
          <w:kern w:val="0"/>
          <w:sz w:val="20"/>
          <w:szCs w:val="20"/>
          <w14:ligatures w14:val="none"/>
        </w:rPr>
        <w:t>geïnformeerd</w:t>
      </w:r>
      <w:r w:rsidRPr="00147EDD">
        <w:rPr>
          <w:rFonts w:ascii="Calibri" w:eastAsia="Times New Roman" w:hAnsi="Calibri" w:cs="Calibri"/>
          <w:kern w:val="0"/>
          <w:sz w:val="20"/>
          <w:szCs w:val="20"/>
          <w14:ligatures w14:val="none"/>
        </w:rPr>
        <w:t xml:space="preserve">. </w:t>
      </w:r>
    </w:p>
    <w:p w14:paraId="5B32A634" w14:textId="7525C6B1" w:rsidR="00147EDD" w:rsidRPr="00147EDD" w:rsidRDefault="00147EDD" w:rsidP="00147EDD">
      <w:pPr>
        <w:spacing w:before="100" w:beforeAutospacing="1" w:after="100" w:afterAutospacing="1" w:line="240" w:lineRule="auto"/>
        <w:rPr>
          <w:rFonts w:ascii="Times New Roman" w:eastAsia="Times New Roman" w:hAnsi="Times New Roman" w:cs="Times New Roman"/>
          <w:kern w:val="0"/>
          <w14:ligatures w14:val="none"/>
        </w:rPr>
      </w:pPr>
      <w:r w:rsidRPr="00147EDD">
        <w:rPr>
          <w:rFonts w:ascii="Calibri" w:eastAsia="Times New Roman" w:hAnsi="Calibri" w:cs="Calibri"/>
          <w:b/>
          <w:bCs/>
          <w:kern w:val="0"/>
          <w:sz w:val="20"/>
          <w:szCs w:val="20"/>
          <w14:ligatures w14:val="none"/>
        </w:rPr>
        <w:t xml:space="preserve">3. Wie dient door de (zet) schipper </w:t>
      </w:r>
      <w:r w:rsidRPr="00147EDD">
        <w:rPr>
          <w:rFonts w:ascii="Calibri" w:eastAsia="Times New Roman" w:hAnsi="Calibri" w:cs="Calibri"/>
          <w:b/>
          <w:bCs/>
          <w:kern w:val="0"/>
          <w:sz w:val="20"/>
          <w:szCs w:val="20"/>
          <w14:ligatures w14:val="none"/>
        </w:rPr>
        <w:t>geïnformeerd</w:t>
      </w:r>
      <w:r w:rsidRPr="00147EDD">
        <w:rPr>
          <w:rFonts w:ascii="Calibri" w:eastAsia="Times New Roman" w:hAnsi="Calibri" w:cs="Calibri"/>
          <w:b/>
          <w:bCs/>
          <w:kern w:val="0"/>
          <w:sz w:val="20"/>
          <w:szCs w:val="20"/>
          <w14:ligatures w14:val="none"/>
        </w:rPr>
        <w:t xml:space="preserve"> te worden. </w:t>
      </w:r>
    </w:p>
    <w:p w14:paraId="411EFB7F" w14:textId="05BD9251" w:rsidR="00147EDD" w:rsidRPr="00147EDD" w:rsidRDefault="00147EDD" w:rsidP="00147EDD">
      <w:pPr>
        <w:spacing w:before="100" w:beforeAutospacing="1" w:after="100" w:afterAutospacing="1" w:line="240" w:lineRule="auto"/>
        <w:rPr>
          <w:rFonts w:ascii="Times New Roman" w:eastAsia="Times New Roman" w:hAnsi="Times New Roman" w:cs="Times New Roman"/>
          <w:kern w:val="0"/>
          <w14:ligatures w14:val="none"/>
        </w:rPr>
      </w:pPr>
      <w:r w:rsidRPr="00147EDD">
        <w:rPr>
          <w:rFonts w:ascii="Calibri" w:eastAsia="Times New Roman" w:hAnsi="Calibri" w:cs="Calibri"/>
          <w:kern w:val="0"/>
          <w:sz w:val="20"/>
          <w:szCs w:val="20"/>
          <w14:ligatures w14:val="none"/>
        </w:rPr>
        <w:t>De zetschipper informeert de scheepseigenaar. De eigenaar informeert vervolgens het kantoor. De eigenaar kan desgewenst deze taak delegeren naar de zetschipper.</w:t>
      </w:r>
      <w:r w:rsidRPr="00147EDD">
        <w:rPr>
          <w:rFonts w:ascii="Calibri" w:eastAsia="Times New Roman" w:hAnsi="Calibri" w:cs="Calibri"/>
          <w:kern w:val="0"/>
          <w:sz w:val="20"/>
          <w:szCs w:val="20"/>
          <w14:ligatures w14:val="none"/>
        </w:rPr>
        <w:br/>
        <w:t xml:space="preserve">Tijdens kantooruren het kantoor: </w:t>
      </w:r>
      <w:r w:rsidRPr="00147EDD">
        <w:rPr>
          <w:rFonts w:ascii="Calibri" w:eastAsia="Times New Roman" w:hAnsi="Calibri" w:cs="Calibri"/>
          <w:kern w:val="0"/>
          <w:sz w:val="20"/>
          <w:szCs w:val="20"/>
          <w14:ligatures w14:val="none"/>
        </w:rPr>
        <w:br/>
        <w:t>Buiten kantooruren het “noodtelefoonnummer</w:t>
      </w:r>
      <w:proofErr w:type="gramStart"/>
      <w:r w:rsidRPr="00147EDD">
        <w:rPr>
          <w:rFonts w:ascii="Calibri" w:eastAsia="Times New Roman" w:hAnsi="Calibri" w:cs="Calibri"/>
          <w:kern w:val="0"/>
          <w:sz w:val="20"/>
          <w:szCs w:val="20"/>
          <w14:ligatures w14:val="none"/>
        </w:rPr>
        <w:t>” :</w:t>
      </w:r>
      <w:proofErr w:type="gramEnd"/>
      <w:r w:rsidRPr="00147EDD">
        <w:rPr>
          <w:rFonts w:ascii="Calibri" w:eastAsia="Times New Roman" w:hAnsi="Calibri" w:cs="Calibri"/>
          <w:kern w:val="0"/>
          <w:sz w:val="20"/>
          <w:szCs w:val="20"/>
          <w14:ligatures w14:val="none"/>
        </w:rPr>
        <w:t xml:space="preserve"> </w:t>
      </w:r>
    </w:p>
    <w:p w14:paraId="5CA31279" w14:textId="6B5C36D8" w:rsidR="00147EDD" w:rsidRPr="00147EDD" w:rsidRDefault="00147EDD" w:rsidP="00147EDD">
      <w:pPr>
        <w:spacing w:before="100" w:beforeAutospacing="1" w:after="100" w:afterAutospacing="1" w:line="240" w:lineRule="auto"/>
        <w:rPr>
          <w:rFonts w:ascii="Times New Roman" w:eastAsia="Times New Roman" w:hAnsi="Times New Roman" w:cs="Times New Roman"/>
          <w:kern w:val="0"/>
          <w14:ligatures w14:val="none"/>
        </w:rPr>
      </w:pPr>
      <w:r w:rsidRPr="00147EDD">
        <w:rPr>
          <w:rFonts w:ascii="Calibri" w:eastAsia="Times New Roman" w:hAnsi="Calibri" w:cs="Calibri"/>
          <w:kern w:val="0"/>
          <w:sz w:val="20"/>
          <w:szCs w:val="20"/>
          <w14:ligatures w14:val="none"/>
        </w:rPr>
        <w:t xml:space="preserve">Bij grote calamiteiten de </w:t>
      </w:r>
      <w:proofErr w:type="gramStart"/>
      <w:r w:rsidRPr="00147EDD">
        <w:rPr>
          <w:rFonts w:ascii="Calibri" w:eastAsia="Times New Roman" w:hAnsi="Calibri" w:cs="Calibri"/>
          <w:kern w:val="0"/>
          <w:sz w:val="20"/>
          <w:szCs w:val="20"/>
          <w14:ligatures w14:val="none"/>
        </w:rPr>
        <w:t>directeur :</w:t>
      </w:r>
      <w:proofErr w:type="gramEnd"/>
      <w:r w:rsidRPr="00147EDD">
        <w:rPr>
          <w:rFonts w:ascii="Calibri" w:eastAsia="Times New Roman" w:hAnsi="Calibri" w:cs="Calibri"/>
          <w:kern w:val="0"/>
          <w:sz w:val="20"/>
          <w:szCs w:val="20"/>
          <w14:ligatures w14:val="none"/>
        </w:rPr>
        <w:t xml:space="preserve"> en de voorzitter van het bestuur: Indien de voicemail aan staat, deze inspreken. </w:t>
      </w:r>
    </w:p>
    <w:p w14:paraId="1F6BB8FA" w14:textId="10703A25" w:rsidR="00147EDD" w:rsidRPr="00147EDD" w:rsidRDefault="00147EDD" w:rsidP="00147EDD">
      <w:pPr>
        <w:spacing w:before="100" w:beforeAutospacing="1" w:after="100" w:afterAutospacing="1" w:line="240" w:lineRule="auto"/>
        <w:rPr>
          <w:rFonts w:ascii="Calibri" w:eastAsia="Times New Roman" w:hAnsi="Calibri" w:cs="Calibri"/>
          <w:kern w:val="0"/>
          <w:sz w:val="20"/>
          <w:szCs w:val="20"/>
          <w14:ligatures w14:val="none"/>
        </w:rPr>
      </w:pPr>
      <w:r w:rsidRPr="00147EDD">
        <w:rPr>
          <w:rFonts w:ascii="Calibri" w:eastAsia="Times New Roman" w:hAnsi="Calibri" w:cs="Calibri"/>
          <w:kern w:val="0"/>
          <w:sz w:val="20"/>
          <w:szCs w:val="20"/>
          <w14:ligatures w14:val="none"/>
        </w:rPr>
        <w:t xml:space="preserve">Ook als het kantoor niet direct mee kan helpen aan een oplossing, dient zij in het geval van een calamiteit toch </w:t>
      </w:r>
      <w:proofErr w:type="spellStart"/>
      <w:r w:rsidRPr="00147EDD">
        <w:rPr>
          <w:rFonts w:ascii="Calibri" w:eastAsia="Times New Roman" w:hAnsi="Calibri" w:cs="Calibri"/>
          <w:kern w:val="0"/>
          <w:sz w:val="20"/>
          <w:szCs w:val="20"/>
          <w14:ligatures w14:val="none"/>
        </w:rPr>
        <w:t>geïnformeerd</w:t>
      </w:r>
      <w:proofErr w:type="spellEnd"/>
      <w:r w:rsidRPr="00147EDD">
        <w:rPr>
          <w:rFonts w:ascii="Calibri" w:eastAsia="Times New Roman" w:hAnsi="Calibri" w:cs="Calibri"/>
          <w:kern w:val="0"/>
          <w:sz w:val="20"/>
          <w:szCs w:val="20"/>
          <w14:ligatures w14:val="none"/>
        </w:rPr>
        <w:t xml:space="preserve"> te worden, omdat:</w:t>
      </w:r>
      <w:r w:rsidRPr="00147EDD">
        <w:rPr>
          <w:rFonts w:ascii="Calibri" w:eastAsia="Times New Roman" w:hAnsi="Calibri" w:cs="Calibri"/>
          <w:kern w:val="0"/>
          <w:sz w:val="20"/>
          <w:szCs w:val="20"/>
          <w14:ligatures w14:val="none"/>
        </w:rPr>
        <w:br/>
        <w:t>- het kantoor in ieder geval op de hoogte moet zijn</w:t>
      </w:r>
      <w:r w:rsidRPr="00147EDD">
        <w:rPr>
          <w:rFonts w:ascii="Calibri" w:eastAsia="Times New Roman" w:hAnsi="Calibri" w:cs="Calibri"/>
          <w:kern w:val="0"/>
          <w:sz w:val="20"/>
          <w:szCs w:val="20"/>
          <w14:ligatures w14:val="none"/>
        </w:rPr>
        <w:br/>
        <w:t>- het kantoor daar waar mogelijk ondersteuning kan geven in het meedenken in oplossingen;</w:t>
      </w:r>
      <w:r w:rsidRPr="00147EDD">
        <w:rPr>
          <w:rFonts w:ascii="Calibri" w:eastAsia="Times New Roman" w:hAnsi="Calibri" w:cs="Calibri"/>
          <w:kern w:val="0"/>
          <w:sz w:val="20"/>
          <w:szCs w:val="20"/>
          <w14:ligatures w14:val="none"/>
        </w:rPr>
        <w:br/>
        <w:t xml:space="preserve">- er ook pers op een verhaal kan springen en het wenselijk is dat de directeur kan doorverwijzen naar de </w:t>
      </w:r>
    </w:p>
    <w:p w14:paraId="02A4249E" w14:textId="77777777" w:rsidR="00147EDD" w:rsidRPr="00147EDD" w:rsidRDefault="00147EDD" w:rsidP="00147EDD">
      <w:pPr>
        <w:spacing w:before="100" w:beforeAutospacing="1" w:after="100" w:afterAutospacing="1" w:line="240" w:lineRule="auto"/>
        <w:rPr>
          <w:rFonts w:ascii="Times New Roman" w:eastAsia="Times New Roman" w:hAnsi="Times New Roman" w:cs="Times New Roman"/>
          <w:kern w:val="0"/>
          <w14:ligatures w14:val="none"/>
        </w:rPr>
      </w:pPr>
      <w:proofErr w:type="gramStart"/>
      <w:r w:rsidRPr="00147EDD">
        <w:rPr>
          <w:rFonts w:ascii="Calibri" w:eastAsia="Times New Roman" w:hAnsi="Calibri" w:cs="Calibri"/>
          <w:kern w:val="0"/>
          <w:sz w:val="20"/>
          <w:szCs w:val="20"/>
          <w14:ligatures w14:val="none"/>
        </w:rPr>
        <w:t>voorzitter</w:t>
      </w:r>
      <w:proofErr w:type="gramEnd"/>
      <w:r w:rsidRPr="00147EDD">
        <w:rPr>
          <w:rFonts w:ascii="Calibri" w:eastAsia="Times New Roman" w:hAnsi="Calibri" w:cs="Calibri"/>
          <w:kern w:val="0"/>
          <w:sz w:val="20"/>
          <w:szCs w:val="20"/>
          <w14:ligatures w14:val="none"/>
        </w:rPr>
        <w:t>.</w:t>
      </w:r>
      <w:r w:rsidRPr="00147EDD">
        <w:rPr>
          <w:rFonts w:ascii="Calibri" w:eastAsia="Times New Roman" w:hAnsi="Calibri" w:cs="Calibri"/>
          <w:kern w:val="0"/>
          <w:sz w:val="20"/>
          <w:szCs w:val="20"/>
          <w14:ligatures w14:val="none"/>
        </w:rPr>
        <w:br/>
        <w:t xml:space="preserve">- het kantoor eventueel de thuisblijvers en/of andere belanghebbenden kan inlichten. </w:t>
      </w:r>
    </w:p>
    <w:p w14:paraId="6E1D740C" w14:textId="77777777" w:rsidR="00147EDD" w:rsidRPr="00147EDD" w:rsidRDefault="00147EDD" w:rsidP="00147EDD">
      <w:pPr>
        <w:spacing w:before="100" w:beforeAutospacing="1" w:after="100" w:afterAutospacing="1" w:line="240" w:lineRule="auto"/>
        <w:rPr>
          <w:rFonts w:ascii="Times New Roman" w:eastAsia="Times New Roman" w:hAnsi="Times New Roman" w:cs="Times New Roman"/>
          <w:kern w:val="0"/>
          <w14:ligatures w14:val="none"/>
        </w:rPr>
      </w:pPr>
      <w:r w:rsidRPr="00147EDD">
        <w:rPr>
          <w:rFonts w:ascii="Calibri" w:eastAsia="Times New Roman" w:hAnsi="Calibri" w:cs="Calibri"/>
          <w:b/>
          <w:bCs/>
          <w:kern w:val="0"/>
          <w:sz w:val="20"/>
          <w:szCs w:val="20"/>
          <w14:ligatures w14:val="none"/>
        </w:rPr>
        <w:t xml:space="preserve">4. Wat te doen na de calamiteit </w:t>
      </w:r>
    </w:p>
    <w:p w14:paraId="7AF9E878" w14:textId="77777777" w:rsidR="00147EDD" w:rsidRPr="00147EDD" w:rsidRDefault="00147EDD" w:rsidP="00147EDD">
      <w:pPr>
        <w:spacing w:before="100" w:beforeAutospacing="1" w:after="100" w:afterAutospacing="1" w:line="240" w:lineRule="auto"/>
        <w:rPr>
          <w:rFonts w:ascii="Times New Roman" w:eastAsia="Times New Roman" w:hAnsi="Times New Roman" w:cs="Times New Roman"/>
          <w:kern w:val="0"/>
          <w14:ligatures w14:val="none"/>
        </w:rPr>
      </w:pPr>
      <w:r w:rsidRPr="00147EDD">
        <w:rPr>
          <w:rFonts w:ascii="Calibri" w:eastAsia="Times New Roman" w:hAnsi="Calibri" w:cs="Calibri"/>
          <w:kern w:val="0"/>
          <w:sz w:val="20"/>
          <w:szCs w:val="20"/>
          <w14:ligatures w14:val="none"/>
        </w:rPr>
        <w:t xml:space="preserve">Schipper/bemanning: </w:t>
      </w:r>
    </w:p>
    <w:p w14:paraId="60583AF4" w14:textId="77777777" w:rsidR="00147EDD" w:rsidRPr="00147EDD" w:rsidRDefault="00147EDD" w:rsidP="00147EDD">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147EDD">
        <w:rPr>
          <w:rFonts w:ascii="Calibri" w:eastAsia="Times New Roman" w:hAnsi="Calibri" w:cs="Calibri"/>
          <w:kern w:val="0"/>
          <w:sz w:val="20"/>
          <w:szCs w:val="20"/>
          <w14:ligatures w14:val="none"/>
        </w:rPr>
        <w:lastRenderedPageBreak/>
        <w:t xml:space="preserve">-  Inschatting maken van de toestand van de passagiers aan boord. Kunnen de passagiers aan boord blijven </w:t>
      </w:r>
    </w:p>
    <w:p w14:paraId="33DA8A1E" w14:textId="77777777" w:rsidR="00147EDD" w:rsidRPr="00147EDD" w:rsidRDefault="00147EDD" w:rsidP="00147EDD">
      <w:pPr>
        <w:spacing w:before="100" w:beforeAutospacing="1" w:after="100" w:afterAutospacing="1" w:line="240" w:lineRule="auto"/>
        <w:ind w:left="720"/>
        <w:rPr>
          <w:rFonts w:ascii="Times New Roman" w:eastAsia="Times New Roman" w:hAnsi="Times New Roman" w:cs="Times New Roman"/>
          <w:kern w:val="0"/>
          <w14:ligatures w14:val="none"/>
        </w:rPr>
      </w:pPr>
      <w:proofErr w:type="gramStart"/>
      <w:r w:rsidRPr="00147EDD">
        <w:rPr>
          <w:rFonts w:ascii="Calibri" w:eastAsia="Times New Roman" w:hAnsi="Calibri" w:cs="Calibri"/>
          <w:kern w:val="0"/>
          <w:sz w:val="20"/>
          <w:szCs w:val="20"/>
          <w14:ligatures w14:val="none"/>
        </w:rPr>
        <w:t>of</w:t>
      </w:r>
      <w:proofErr w:type="gramEnd"/>
      <w:r w:rsidRPr="00147EDD">
        <w:rPr>
          <w:rFonts w:ascii="Calibri" w:eastAsia="Times New Roman" w:hAnsi="Calibri" w:cs="Calibri"/>
          <w:kern w:val="0"/>
          <w:sz w:val="20"/>
          <w:szCs w:val="20"/>
          <w14:ligatures w14:val="none"/>
        </w:rPr>
        <w:t xml:space="preserve"> niet </w:t>
      </w:r>
    </w:p>
    <w:p w14:paraId="61F174D1" w14:textId="77777777" w:rsidR="00147EDD" w:rsidRPr="00147EDD" w:rsidRDefault="00147EDD" w:rsidP="00147EDD">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147EDD">
        <w:rPr>
          <w:rFonts w:ascii="Calibri" w:eastAsia="Times New Roman" w:hAnsi="Calibri" w:cs="Calibri"/>
          <w:kern w:val="0"/>
          <w:sz w:val="20"/>
          <w:szCs w:val="20"/>
          <w14:ligatures w14:val="none"/>
        </w:rPr>
        <w:t xml:space="preserve">-  Inschatting maken van de ernst van de materiele schade en evt. hoe lang het schip uit de vaart is </w:t>
      </w:r>
    </w:p>
    <w:p w14:paraId="4053C6E8" w14:textId="3680C629" w:rsidR="00147EDD" w:rsidRPr="00147EDD" w:rsidRDefault="00147EDD" w:rsidP="00147EDD">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147EDD">
        <w:rPr>
          <w:rFonts w:ascii="Calibri" w:eastAsia="Times New Roman" w:hAnsi="Calibri" w:cs="Calibri"/>
          <w:kern w:val="0"/>
          <w:sz w:val="20"/>
          <w:szCs w:val="20"/>
          <w14:ligatures w14:val="none"/>
        </w:rPr>
        <w:t xml:space="preserve">-  Zo snel mogelijk een scheepsverklaring opstellen met alle relevante gegevens, volgorde van gebeurtenissen, namen van betrokkenen en vermelding van eventuele schades. </w:t>
      </w:r>
    </w:p>
    <w:p w14:paraId="215917DA" w14:textId="5999E2CB" w:rsidR="00147EDD" w:rsidRPr="00147EDD" w:rsidRDefault="00147EDD" w:rsidP="00147EDD">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147EDD">
        <w:rPr>
          <w:rFonts w:ascii="Calibri" w:eastAsia="Times New Roman" w:hAnsi="Calibri" w:cs="Calibri"/>
          <w:kern w:val="0"/>
          <w:sz w:val="20"/>
          <w:szCs w:val="20"/>
          <w14:ligatures w14:val="none"/>
        </w:rPr>
        <w:t xml:space="preserve">-  Ziekmelden van werknemers aan boord bij de Arbodienst </w:t>
      </w:r>
      <w:proofErr w:type="gramStart"/>
      <w:r w:rsidRPr="00147EDD">
        <w:rPr>
          <w:rFonts w:ascii="Calibri" w:eastAsia="Times New Roman" w:hAnsi="Calibri" w:cs="Calibri"/>
          <w:kern w:val="0"/>
          <w:sz w:val="20"/>
          <w:szCs w:val="20"/>
          <w14:ligatures w14:val="none"/>
        </w:rPr>
        <w:t>indien</w:t>
      </w:r>
      <w:proofErr w:type="gramEnd"/>
      <w:r w:rsidRPr="00147EDD">
        <w:rPr>
          <w:rFonts w:ascii="Calibri" w:eastAsia="Times New Roman" w:hAnsi="Calibri" w:cs="Calibri"/>
          <w:kern w:val="0"/>
          <w:sz w:val="20"/>
          <w:szCs w:val="20"/>
          <w14:ligatures w14:val="none"/>
        </w:rPr>
        <w:t xml:space="preserve"> deze door de calamiteit de werkzaamheden (voorlopig) niet kunnen uitoefenen </w:t>
      </w:r>
    </w:p>
    <w:p w14:paraId="71F4BC5E" w14:textId="77777777" w:rsidR="00147EDD" w:rsidRPr="00147EDD" w:rsidRDefault="00147EDD" w:rsidP="00147EDD">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147EDD">
        <w:rPr>
          <w:rFonts w:ascii="Calibri" w:eastAsia="Times New Roman" w:hAnsi="Calibri" w:cs="Calibri"/>
          <w:kern w:val="0"/>
          <w:sz w:val="20"/>
          <w:szCs w:val="20"/>
          <w14:ligatures w14:val="none"/>
        </w:rPr>
        <w:t xml:space="preserve">-  Contact opnemen met de WA-verzekering </w:t>
      </w:r>
    </w:p>
    <w:p w14:paraId="614934FC" w14:textId="7CD0CC1D" w:rsidR="00147EDD" w:rsidRPr="00147EDD" w:rsidRDefault="00147EDD" w:rsidP="00147EDD">
      <w:pPr>
        <w:spacing w:before="100" w:beforeAutospacing="1" w:after="100" w:afterAutospacing="1" w:line="240" w:lineRule="auto"/>
        <w:rPr>
          <w:rFonts w:ascii="Times New Roman" w:eastAsia="Times New Roman" w:hAnsi="Times New Roman" w:cs="Times New Roman"/>
          <w:kern w:val="0"/>
          <w14:ligatures w14:val="none"/>
        </w:rPr>
      </w:pPr>
      <w:r w:rsidRPr="00147EDD">
        <w:rPr>
          <w:rFonts w:ascii="Calibri" w:eastAsia="Times New Roman" w:hAnsi="Calibri" w:cs="Calibri"/>
          <w:kern w:val="0"/>
          <w:sz w:val="20"/>
          <w:szCs w:val="20"/>
          <w14:ligatures w14:val="none"/>
        </w:rPr>
        <w:t>Na de calamiteit kunnen een aantal zaken aan de orde komen waarover afstemming dient te zijn tussen eigenaar en kantoor. Voorbeelden:</w:t>
      </w:r>
      <w:r w:rsidRPr="00147EDD">
        <w:rPr>
          <w:rFonts w:ascii="Calibri" w:eastAsia="Times New Roman" w:hAnsi="Calibri" w:cs="Calibri"/>
          <w:kern w:val="0"/>
          <w:sz w:val="20"/>
          <w:szCs w:val="20"/>
          <w14:ligatures w14:val="none"/>
        </w:rPr>
        <w:br/>
        <w:t xml:space="preserve">- </w:t>
      </w:r>
      <w:proofErr w:type="gramStart"/>
      <w:r w:rsidRPr="00147EDD">
        <w:rPr>
          <w:rFonts w:ascii="Calibri" w:eastAsia="Times New Roman" w:hAnsi="Calibri" w:cs="Calibri"/>
          <w:kern w:val="0"/>
          <w:sz w:val="20"/>
          <w:szCs w:val="20"/>
          <w14:ligatures w14:val="none"/>
        </w:rPr>
        <w:t>ziekenhuisbezoek /</w:t>
      </w:r>
      <w:proofErr w:type="gramEnd"/>
      <w:r w:rsidRPr="00147EDD">
        <w:rPr>
          <w:rFonts w:ascii="Calibri" w:eastAsia="Times New Roman" w:hAnsi="Calibri" w:cs="Calibri"/>
          <w:kern w:val="0"/>
          <w:sz w:val="20"/>
          <w:szCs w:val="20"/>
          <w14:ligatures w14:val="none"/>
        </w:rPr>
        <w:t xml:space="preserve"> bloemen</w:t>
      </w:r>
      <w:r w:rsidRPr="00147EDD">
        <w:rPr>
          <w:rFonts w:ascii="Calibri" w:eastAsia="Times New Roman" w:hAnsi="Calibri" w:cs="Calibri"/>
          <w:kern w:val="0"/>
          <w:sz w:val="20"/>
          <w:szCs w:val="20"/>
          <w14:ligatures w14:val="none"/>
        </w:rPr>
        <w:br/>
        <w:t xml:space="preserve">- bijwonen begrafenis </w:t>
      </w:r>
      <w:r>
        <w:rPr>
          <w:rFonts w:ascii="Times New Roman" w:eastAsia="Times New Roman" w:hAnsi="Times New Roman" w:cs="Times New Roman"/>
          <w:kern w:val="0"/>
          <w14:ligatures w14:val="none"/>
        </w:rPr>
        <w:br/>
      </w:r>
      <w:r w:rsidRPr="00147EDD">
        <w:rPr>
          <w:rFonts w:ascii="Calibri" w:eastAsia="Times New Roman" w:hAnsi="Calibri" w:cs="Calibri"/>
          <w:kern w:val="0"/>
          <w:sz w:val="20"/>
          <w:szCs w:val="20"/>
          <w14:ligatures w14:val="none"/>
        </w:rPr>
        <w:t>- brief medeleven naar nabestaanden</w:t>
      </w:r>
      <w:r w:rsidRPr="00147EDD">
        <w:rPr>
          <w:rFonts w:ascii="Calibri" w:eastAsia="Times New Roman" w:hAnsi="Calibri" w:cs="Calibri"/>
          <w:kern w:val="0"/>
          <w:sz w:val="20"/>
          <w:szCs w:val="20"/>
          <w14:ligatures w14:val="none"/>
        </w:rPr>
        <w:br/>
        <w:t>- klachtafhandeling</w:t>
      </w:r>
      <w:r w:rsidRPr="00147EDD">
        <w:rPr>
          <w:rFonts w:ascii="Calibri" w:eastAsia="Times New Roman" w:hAnsi="Calibri" w:cs="Calibri"/>
          <w:kern w:val="0"/>
          <w:sz w:val="20"/>
          <w:szCs w:val="20"/>
          <w14:ligatures w14:val="none"/>
        </w:rPr>
        <w:br/>
        <w:t>- attentie naar betrokkenen bij calamiteit</w:t>
      </w:r>
      <w:r w:rsidRPr="00147EDD">
        <w:rPr>
          <w:rFonts w:ascii="Calibri" w:eastAsia="Times New Roman" w:hAnsi="Calibri" w:cs="Calibri"/>
          <w:kern w:val="0"/>
          <w:sz w:val="20"/>
          <w:szCs w:val="20"/>
          <w14:ligatures w14:val="none"/>
        </w:rPr>
        <w:br/>
        <w:t xml:space="preserve">- </w:t>
      </w:r>
      <w:proofErr w:type="spellStart"/>
      <w:r w:rsidRPr="00147EDD">
        <w:rPr>
          <w:rFonts w:ascii="Calibri" w:eastAsia="Times New Roman" w:hAnsi="Calibri" w:cs="Calibri"/>
          <w:kern w:val="0"/>
          <w:sz w:val="20"/>
          <w:szCs w:val="20"/>
          <w14:ligatures w14:val="none"/>
        </w:rPr>
        <w:t>financiële</w:t>
      </w:r>
      <w:proofErr w:type="spellEnd"/>
      <w:r w:rsidRPr="00147EDD">
        <w:rPr>
          <w:rFonts w:ascii="Calibri" w:eastAsia="Times New Roman" w:hAnsi="Calibri" w:cs="Calibri"/>
          <w:kern w:val="0"/>
          <w:sz w:val="20"/>
          <w:szCs w:val="20"/>
          <w14:ligatures w14:val="none"/>
        </w:rPr>
        <w:t xml:space="preserve"> afwikkeling</w:t>
      </w:r>
      <w:r w:rsidRPr="00147EDD">
        <w:rPr>
          <w:rFonts w:ascii="Calibri" w:eastAsia="Times New Roman" w:hAnsi="Calibri" w:cs="Calibri"/>
          <w:kern w:val="0"/>
          <w:sz w:val="20"/>
          <w:szCs w:val="20"/>
          <w14:ligatures w14:val="none"/>
        </w:rPr>
        <w:br/>
        <w:t xml:space="preserve">Al deze zaken dienen per calamiteit beoordeeld en </w:t>
      </w:r>
      <w:proofErr w:type="spellStart"/>
      <w:r w:rsidRPr="00147EDD">
        <w:rPr>
          <w:rFonts w:ascii="Calibri" w:eastAsia="Times New Roman" w:hAnsi="Calibri" w:cs="Calibri"/>
          <w:kern w:val="0"/>
          <w:sz w:val="20"/>
          <w:szCs w:val="20"/>
          <w14:ligatures w14:val="none"/>
        </w:rPr>
        <w:t>gecoördineerd</w:t>
      </w:r>
      <w:proofErr w:type="spellEnd"/>
      <w:r w:rsidRPr="00147EDD">
        <w:rPr>
          <w:rFonts w:ascii="Calibri" w:eastAsia="Times New Roman" w:hAnsi="Calibri" w:cs="Calibri"/>
          <w:kern w:val="0"/>
          <w:sz w:val="20"/>
          <w:szCs w:val="20"/>
          <w14:ligatures w14:val="none"/>
        </w:rPr>
        <w:t xml:space="preserve"> te worden. </w:t>
      </w:r>
    </w:p>
    <w:p w14:paraId="50828342" w14:textId="77777777" w:rsidR="00147EDD" w:rsidRPr="00147EDD" w:rsidRDefault="00147EDD" w:rsidP="00147EDD">
      <w:pPr>
        <w:spacing w:before="100" w:beforeAutospacing="1" w:after="100" w:afterAutospacing="1" w:line="240" w:lineRule="auto"/>
        <w:rPr>
          <w:rFonts w:ascii="Times New Roman" w:eastAsia="Times New Roman" w:hAnsi="Times New Roman" w:cs="Times New Roman"/>
          <w:kern w:val="0"/>
          <w14:ligatures w14:val="none"/>
        </w:rPr>
      </w:pPr>
      <w:r w:rsidRPr="00147EDD">
        <w:rPr>
          <w:rFonts w:ascii="Calibri" w:eastAsia="Times New Roman" w:hAnsi="Calibri" w:cs="Calibri"/>
          <w:kern w:val="0"/>
          <w:sz w:val="20"/>
          <w:szCs w:val="20"/>
          <w14:ligatures w14:val="none"/>
        </w:rPr>
        <w:t xml:space="preserve">5. </w:t>
      </w:r>
      <w:r w:rsidRPr="00147EDD">
        <w:rPr>
          <w:rFonts w:ascii="Calibri" w:eastAsia="Times New Roman" w:hAnsi="Calibri" w:cs="Calibri"/>
          <w:b/>
          <w:bCs/>
          <w:kern w:val="0"/>
          <w:sz w:val="20"/>
          <w:szCs w:val="20"/>
          <w14:ligatures w14:val="none"/>
        </w:rPr>
        <w:t>Hoe wordt de boodschap verwoord</w:t>
      </w:r>
      <w:r w:rsidRPr="00147EDD">
        <w:rPr>
          <w:rFonts w:ascii="Calibri" w:eastAsia="Times New Roman" w:hAnsi="Calibri" w:cs="Calibri"/>
          <w:b/>
          <w:bCs/>
          <w:kern w:val="0"/>
          <w:sz w:val="20"/>
          <w:szCs w:val="20"/>
          <w14:ligatures w14:val="none"/>
        </w:rPr>
        <w:br/>
      </w:r>
      <w:r w:rsidRPr="00147EDD">
        <w:rPr>
          <w:rFonts w:ascii="Calibri" w:eastAsia="Times New Roman" w:hAnsi="Calibri" w:cs="Calibri"/>
          <w:kern w:val="0"/>
          <w:sz w:val="20"/>
          <w:szCs w:val="20"/>
          <w14:ligatures w14:val="none"/>
        </w:rPr>
        <w:t>Per calamiteit moet bekeken worden wat de boodschap naar buiten toe zal zijn. Over feiten die (nog) niet vast staan, moeten geen uitspraken worden gedaan, maar zal gemeld worden dat e.e.a. nog onderzocht wordt.</w:t>
      </w:r>
      <w:r w:rsidRPr="00147EDD">
        <w:rPr>
          <w:rFonts w:ascii="Calibri" w:eastAsia="Times New Roman" w:hAnsi="Calibri" w:cs="Calibri"/>
          <w:kern w:val="0"/>
          <w:sz w:val="20"/>
          <w:szCs w:val="20"/>
          <w14:ligatures w14:val="none"/>
        </w:rPr>
        <w:br/>
        <w:t xml:space="preserve">In geval van ernstige calamiteiten is de voorzitter de enige persoon die het contact met de pers </w:t>
      </w:r>
      <w:proofErr w:type="gramStart"/>
      <w:r w:rsidRPr="00147EDD">
        <w:rPr>
          <w:rFonts w:ascii="Calibri" w:eastAsia="Times New Roman" w:hAnsi="Calibri" w:cs="Calibri"/>
          <w:kern w:val="0"/>
          <w:sz w:val="20"/>
          <w:szCs w:val="20"/>
          <w14:ligatures w14:val="none"/>
        </w:rPr>
        <w:t>onderhoudt .</w:t>
      </w:r>
      <w:proofErr w:type="gramEnd"/>
      <w:r w:rsidRPr="00147EDD">
        <w:rPr>
          <w:rFonts w:ascii="Calibri" w:eastAsia="Times New Roman" w:hAnsi="Calibri" w:cs="Calibri"/>
          <w:kern w:val="0"/>
          <w:sz w:val="20"/>
          <w:szCs w:val="20"/>
          <w14:ligatures w14:val="none"/>
        </w:rPr>
        <w:t xml:space="preserve"> Bij afwezigheid van de voorzitter zal zijn plaatsvervanger van het bestuur dit doen. </w:t>
      </w:r>
    </w:p>
    <w:p w14:paraId="39F26167" w14:textId="77777777" w:rsidR="00147EDD" w:rsidRPr="00147EDD" w:rsidRDefault="00147EDD" w:rsidP="00147EDD">
      <w:pPr>
        <w:spacing w:before="100" w:beforeAutospacing="1" w:after="100" w:afterAutospacing="1" w:line="240" w:lineRule="auto"/>
        <w:rPr>
          <w:rFonts w:ascii="Times New Roman" w:eastAsia="Times New Roman" w:hAnsi="Times New Roman" w:cs="Times New Roman"/>
          <w:kern w:val="0"/>
          <w14:ligatures w14:val="none"/>
        </w:rPr>
      </w:pPr>
      <w:r w:rsidRPr="00147EDD">
        <w:rPr>
          <w:rFonts w:ascii="Calibri" w:eastAsia="Times New Roman" w:hAnsi="Calibri" w:cs="Calibri"/>
          <w:kern w:val="0"/>
          <w:sz w:val="20"/>
          <w:szCs w:val="20"/>
          <w14:ligatures w14:val="none"/>
        </w:rPr>
        <w:t xml:space="preserve">6. </w:t>
      </w:r>
      <w:r w:rsidRPr="00147EDD">
        <w:rPr>
          <w:rFonts w:ascii="Calibri" w:eastAsia="Times New Roman" w:hAnsi="Calibri" w:cs="Calibri"/>
          <w:b/>
          <w:bCs/>
          <w:kern w:val="0"/>
          <w:sz w:val="20"/>
          <w:szCs w:val="20"/>
          <w14:ligatures w14:val="none"/>
        </w:rPr>
        <w:t>Het informeren van de “thuisblijvers”</w:t>
      </w:r>
      <w:r w:rsidRPr="00147EDD">
        <w:rPr>
          <w:rFonts w:ascii="Calibri" w:eastAsia="Times New Roman" w:hAnsi="Calibri" w:cs="Calibri"/>
          <w:b/>
          <w:bCs/>
          <w:kern w:val="0"/>
          <w:sz w:val="20"/>
          <w:szCs w:val="20"/>
          <w14:ligatures w14:val="none"/>
        </w:rPr>
        <w:br/>
      </w:r>
      <w:r w:rsidRPr="00147EDD">
        <w:rPr>
          <w:rFonts w:ascii="Calibri" w:eastAsia="Times New Roman" w:hAnsi="Calibri" w:cs="Calibri"/>
          <w:kern w:val="0"/>
          <w:sz w:val="20"/>
          <w:szCs w:val="20"/>
          <w14:ligatures w14:val="none"/>
        </w:rPr>
        <w:t xml:space="preserve">In geval van kleinere calamiteiten: Inschatten of dit al dan niet moet gebeuren en van </w:t>
      </w:r>
      <w:proofErr w:type="gramStart"/>
      <w:r w:rsidRPr="00147EDD">
        <w:rPr>
          <w:rFonts w:ascii="Calibri" w:eastAsia="Times New Roman" w:hAnsi="Calibri" w:cs="Calibri"/>
          <w:kern w:val="0"/>
          <w:sz w:val="20"/>
          <w:szCs w:val="20"/>
          <w14:ligatures w14:val="none"/>
        </w:rPr>
        <w:t>te voren</w:t>
      </w:r>
      <w:proofErr w:type="gramEnd"/>
      <w:r w:rsidRPr="00147EDD">
        <w:rPr>
          <w:rFonts w:ascii="Calibri" w:eastAsia="Times New Roman" w:hAnsi="Calibri" w:cs="Calibri"/>
          <w:kern w:val="0"/>
          <w:sz w:val="20"/>
          <w:szCs w:val="20"/>
          <w14:ligatures w14:val="none"/>
        </w:rPr>
        <w:t xml:space="preserve"> nadenken over hoe de boodschap moet worden gebracht.</w:t>
      </w:r>
      <w:r w:rsidRPr="00147EDD">
        <w:rPr>
          <w:rFonts w:ascii="Calibri" w:eastAsia="Times New Roman" w:hAnsi="Calibri" w:cs="Calibri"/>
          <w:kern w:val="0"/>
          <w:sz w:val="20"/>
          <w:szCs w:val="20"/>
          <w14:ligatures w14:val="none"/>
        </w:rPr>
        <w:br/>
        <w:t xml:space="preserve">In geval van ernstiger calamiteiten zal de directeur de thuisblijvers informeren. </w:t>
      </w:r>
    </w:p>
    <w:p w14:paraId="228F91DF" w14:textId="77777777" w:rsidR="00147EDD" w:rsidRPr="00147EDD" w:rsidRDefault="00147EDD" w:rsidP="00147EDD">
      <w:pPr>
        <w:spacing w:before="100" w:beforeAutospacing="1" w:after="100" w:afterAutospacing="1" w:line="240" w:lineRule="auto"/>
        <w:rPr>
          <w:rFonts w:ascii="Times New Roman" w:eastAsia="Times New Roman" w:hAnsi="Times New Roman" w:cs="Times New Roman"/>
          <w:kern w:val="0"/>
          <w14:ligatures w14:val="none"/>
        </w:rPr>
      </w:pPr>
      <w:r w:rsidRPr="00147EDD">
        <w:rPr>
          <w:rFonts w:ascii="Calibri" w:eastAsia="Times New Roman" w:hAnsi="Calibri" w:cs="Calibri"/>
          <w:kern w:val="0"/>
          <w:sz w:val="20"/>
          <w:szCs w:val="20"/>
          <w14:ligatures w14:val="none"/>
        </w:rPr>
        <w:t xml:space="preserve">7. </w:t>
      </w:r>
      <w:r w:rsidRPr="00147EDD">
        <w:rPr>
          <w:rFonts w:ascii="Calibri" w:eastAsia="Times New Roman" w:hAnsi="Calibri" w:cs="Calibri"/>
          <w:b/>
          <w:bCs/>
          <w:kern w:val="0"/>
          <w:sz w:val="20"/>
          <w:szCs w:val="20"/>
          <w14:ligatures w14:val="none"/>
        </w:rPr>
        <w:t>Het informeren van de pers</w:t>
      </w:r>
      <w:r w:rsidRPr="00147EDD">
        <w:rPr>
          <w:rFonts w:ascii="Calibri" w:eastAsia="Times New Roman" w:hAnsi="Calibri" w:cs="Calibri"/>
          <w:b/>
          <w:bCs/>
          <w:kern w:val="0"/>
          <w:sz w:val="20"/>
          <w:szCs w:val="20"/>
          <w14:ligatures w14:val="none"/>
        </w:rPr>
        <w:br/>
      </w:r>
      <w:r w:rsidRPr="00147EDD">
        <w:rPr>
          <w:rFonts w:ascii="Calibri" w:eastAsia="Times New Roman" w:hAnsi="Calibri" w:cs="Calibri"/>
          <w:kern w:val="0"/>
          <w:sz w:val="20"/>
          <w:szCs w:val="20"/>
          <w14:ligatures w14:val="none"/>
        </w:rPr>
        <w:t xml:space="preserve">De directeur stelt een persbericht op. Communicatie met de buitenwereld geschiedt actief en passief </w:t>
      </w:r>
      <w:proofErr w:type="gramStart"/>
      <w:r w:rsidRPr="00147EDD">
        <w:rPr>
          <w:rFonts w:ascii="Calibri" w:eastAsia="Times New Roman" w:hAnsi="Calibri" w:cs="Calibri"/>
          <w:kern w:val="0"/>
          <w:sz w:val="20"/>
          <w:szCs w:val="20"/>
          <w14:ligatures w14:val="none"/>
        </w:rPr>
        <w:t>conform</w:t>
      </w:r>
      <w:proofErr w:type="gramEnd"/>
      <w:r w:rsidRPr="00147EDD">
        <w:rPr>
          <w:rFonts w:ascii="Calibri" w:eastAsia="Times New Roman" w:hAnsi="Calibri" w:cs="Calibri"/>
          <w:kern w:val="0"/>
          <w:sz w:val="20"/>
          <w:szCs w:val="20"/>
          <w14:ligatures w14:val="none"/>
        </w:rPr>
        <w:t xml:space="preserve"> dit persbericht en uitsluitend door de voorzitter. </w:t>
      </w:r>
    </w:p>
    <w:p w14:paraId="78DBEF9A" w14:textId="77777777" w:rsidR="00147EDD" w:rsidRPr="00147EDD" w:rsidRDefault="00147EDD" w:rsidP="00147EDD">
      <w:pPr>
        <w:spacing w:before="100" w:beforeAutospacing="1" w:after="100" w:afterAutospacing="1" w:line="240" w:lineRule="auto"/>
        <w:rPr>
          <w:rFonts w:ascii="Times New Roman" w:eastAsia="Times New Roman" w:hAnsi="Times New Roman" w:cs="Times New Roman"/>
          <w:kern w:val="0"/>
          <w14:ligatures w14:val="none"/>
        </w:rPr>
      </w:pPr>
      <w:r w:rsidRPr="00147EDD">
        <w:rPr>
          <w:rFonts w:ascii="Calibri" w:eastAsia="Times New Roman" w:hAnsi="Calibri" w:cs="Calibri"/>
          <w:kern w:val="0"/>
          <w:sz w:val="20"/>
          <w:szCs w:val="20"/>
          <w14:ligatures w14:val="none"/>
        </w:rPr>
        <w:t xml:space="preserve">Het belangrijkste is dat er aan alle zaken die in deze procedure genoemd staan gedacht wordt en er afstemming plaatsvindt tussen eigenaar en kantoor. </w:t>
      </w:r>
    </w:p>
    <w:p w14:paraId="4CE05B51" w14:textId="77777777" w:rsidR="00D76882" w:rsidRDefault="00D76882"/>
    <w:sectPr w:rsidR="00D7688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0538"/>
    <w:multiLevelType w:val="multilevel"/>
    <w:tmpl w:val="D03AC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A44991"/>
    <w:multiLevelType w:val="multilevel"/>
    <w:tmpl w:val="27762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8477402">
    <w:abstractNumId w:val="0"/>
  </w:num>
  <w:num w:numId="2" w16cid:durableId="4075324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grammar="clean"/>
  <w:defaultTabStop w:val="708"/>
  <w:hyphenationZone w:val="425"/>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EDD"/>
    <w:rsid w:val="000538D8"/>
    <w:rsid w:val="00147EDD"/>
    <w:rsid w:val="00C41339"/>
    <w:rsid w:val="00D76882"/>
    <w:rsid w:val="00F932F8"/>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3CE2742F"/>
  <w15:chartTrackingRefBased/>
  <w15:docId w15:val="{A7C86305-8EC5-7242-BC2D-ECACE1FBB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147E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147E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147EDD"/>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147EDD"/>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147EDD"/>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147EDD"/>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147EDD"/>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147EDD"/>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147EDD"/>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47EDD"/>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147EDD"/>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147EDD"/>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147EDD"/>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147EDD"/>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147EDD"/>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147EDD"/>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147EDD"/>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147EDD"/>
    <w:rPr>
      <w:rFonts w:eastAsiaTheme="majorEastAsia" w:cstheme="majorBidi"/>
      <w:color w:val="272727" w:themeColor="text1" w:themeTint="D8"/>
    </w:rPr>
  </w:style>
  <w:style w:type="paragraph" w:styleId="Titel">
    <w:name w:val="Title"/>
    <w:basedOn w:val="Standaard"/>
    <w:next w:val="Standaard"/>
    <w:link w:val="TitelChar"/>
    <w:uiPriority w:val="10"/>
    <w:qFormat/>
    <w:rsid w:val="00147E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147EDD"/>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147EDD"/>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147EDD"/>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147EDD"/>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147EDD"/>
    <w:rPr>
      <w:i/>
      <w:iCs/>
      <w:color w:val="404040" w:themeColor="text1" w:themeTint="BF"/>
    </w:rPr>
  </w:style>
  <w:style w:type="paragraph" w:styleId="Lijstalinea">
    <w:name w:val="List Paragraph"/>
    <w:basedOn w:val="Standaard"/>
    <w:uiPriority w:val="34"/>
    <w:qFormat/>
    <w:rsid w:val="00147EDD"/>
    <w:pPr>
      <w:ind w:left="720"/>
      <w:contextualSpacing/>
    </w:pPr>
  </w:style>
  <w:style w:type="character" w:styleId="Intensievebenadrukking">
    <w:name w:val="Intense Emphasis"/>
    <w:basedOn w:val="Standaardalinea-lettertype"/>
    <w:uiPriority w:val="21"/>
    <w:qFormat/>
    <w:rsid w:val="00147EDD"/>
    <w:rPr>
      <w:i/>
      <w:iCs/>
      <w:color w:val="0F4761" w:themeColor="accent1" w:themeShade="BF"/>
    </w:rPr>
  </w:style>
  <w:style w:type="paragraph" w:styleId="Duidelijkcitaat">
    <w:name w:val="Intense Quote"/>
    <w:basedOn w:val="Standaard"/>
    <w:next w:val="Standaard"/>
    <w:link w:val="DuidelijkcitaatChar"/>
    <w:uiPriority w:val="30"/>
    <w:qFormat/>
    <w:rsid w:val="00147E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147EDD"/>
    <w:rPr>
      <w:i/>
      <w:iCs/>
      <w:color w:val="0F4761" w:themeColor="accent1" w:themeShade="BF"/>
    </w:rPr>
  </w:style>
  <w:style w:type="character" w:styleId="Intensieveverwijzing">
    <w:name w:val="Intense Reference"/>
    <w:basedOn w:val="Standaardalinea-lettertype"/>
    <w:uiPriority w:val="32"/>
    <w:qFormat/>
    <w:rsid w:val="00147EDD"/>
    <w:rPr>
      <w:b/>
      <w:bCs/>
      <w:smallCaps/>
      <w:color w:val="0F4761" w:themeColor="accent1" w:themeShade="BF"/>
      <w:spacing w:val="5"/>
    </w:rPr>
  </w:style>
  <w:style w:type="paragraph" w:styleId="Normaalweb">
    <w:name w:val="Normal (Web)"/>
    <w:basedOn w:val="Standaard"/>
    <w:uiPriority w:val="99"/>
    <w:semiHidden/>
    <w:unhideWhenUsed/>
    <w:rsid w:val="00147EDD"/>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1224128">
      <w:bodyDiv w:val="1"/>
      <w:marLeft w:val="0"/>
      <w:marRight w:val="0"/>
      <w:marTop w:val="0"/>
      <w:marBottom w:val="0"/>
      <w:divBdr>
        <w:top w:val="none" w:sz="0" w:space="0" w:color="auto"/>
        <w:left w:val="none" w:sz="0" w:space="0" w:color="auto"/>
        <w:bottom w:val="none" w:sz="0" w:space="0" w:color="auto"/>
        <w:right w:val="none" w:sz="0" w:space="0" w:color="auto"/>
      </w:divBdr>
      <w:divsChild>
        <w:div w:id="2010669051">
          <w:marLeft w:val="0"/>
          <w:marRight w:val="0"/>
          <w:marTop w:val="0"/>
          <w:marBottom w:val="0"/>
          <w:divBdr>
            <w:top w:val="none" w:sz="0" w:space="0" w:color="auto"/>
            <w:left w:val="none" w:sz="0" w:space="0" w:color="auto"/>
            <w:bottom w:val="none" w:sz="0" w:space="0" w:color="auto"/>
            <w:right w:val="none" w:sz="0" w:space="0" w:color="auto"/>
          </w:divBdr>
          <w:divsChild>
            <w:div w:id="640237497">
              <w:marLeft w:val="0"/>
              <w:marRight w:val="0"/>
              <w:marTop w:val="0"/>
              <w:marBottom w:val="0"/>
              <w:divBdr>
                <w:top w:val="none" w:sz="0" w:space="0" w:color="auto"/>
                <w:left w:val="none" w:sz="0" w:space="0" w:color="auto"/>
                <w:bottom w:val="none" w:sz="0" w:space="0" w:color="auto"/>
                <w:right w:val="none" w:sz="0" w:space="0" w:color="auto"/>
              </w:divBdr>
              <w:divsChild>
                <w:div w:id="1686589904">
                  <w:marLeft w:val="0"/>
                  <w:marRight w:val="0"/>
                  <w:marTop w:val="0"/>
                  <w:marBottom w:val="0"/>
                  <w:divBdr>
                    <w:top w:val="none" w:sz="0" w:space="0" w:color="auto"/>
                    <w:left w:val="none" w:sz="0" w:space="0" w:color="auto"/>
                    <w:bottom w:val="none" w:sz="0" w:space="0" w:color="auto"/>
                    <w:right w:val="none" w:sz="0" w:space="0" w:color="auto"/>
                  </w:divBdr>
                </w:div>
              </w:divsChild>
            </w:div>
            <w:div w:id="1035809829">
              <w:marLeft w:val="0"/>
              <w:marRight w:val="0"/>
              <w:marTop w:val="0"/>
              <w:marBottom w:val="0"/>
              <w:divBdr>
                <w:top w:val="none" w:sz="0" w:space="0" w:color="auto"/>
                <w:left w:val="none" w:sz="0" w:space="0" w:color="auto"/>
                <w:bottom w:val="none" w:sz="0" w:space="0" w:color="auto"/>
                <w:right w:val="none" w:sz="0" w:space="0" w:color="auto"/>
              </w:divBdr>
              <w:divsChild>
                <w:div w:id="1136920719">
                  <w:marLeft w:val="0"/>
                  <w:marRight w:val="0"/>
                  <w:marTop w:val="0"/>
                  <w:marBottom w:val="0"/>
                  <w:divBdr>
                    <w:top w:val="none" w:sz="0" w:space="0" w:color="auto"/>
                    <w:left w:val="none" w:sz="0" w:space="0" w:color="auto"/>
                    <w:bottom w:val="none" w:sz="0" w:space="0" w:color="auto"/>
                    <w:right w:val="none" w:sz="0" w:space="0" w:color="auto"/>
                  </w:divBdr>
                </w:div>
                <w:div w:id="1807358759">
                  <w:marLeft w:val="0"/>
                  <w:marRight w:val="0"/>
                  <w:marTop w:val="0"/>
                  <w:marBottom w:val="0"/>
                  <w:divBdr>
                    <w:top w:val="none" w:sz="0" w:space="0" w:color="auto"/>
                    <w:left w:val="none" w:sz="0" w:space="0" w:color="auto"/>
                    <w:bottom w:val="none" w:sz="0" w:space="0" w:color="auto"/>
                    <w:right w:val="none" w:sz="0" w:space="0" w:color="auto"/>
                  </w:divBdr>
                </w:div>
              </w:divsChild>
            </w:div>
            <w:div w:id="652370607">
              <w:marLeft w:val="0"/>
              <w:marRight w:val="0"/>
              <w:marTop w:val="0"/>
              <w:marBottom w:val="0"/>
              <w:divBdr>
                <w:top w:val="none" w:sz="0" w:space="0" w:color="auto"/>
                <w:left w:val="none" w:sz="0" w:space="0" w:color="auto"/>
                <w:bottom w:val="none" w:sz="0" w:space="0" w:color="auto"/>
                <w:right w:val="none" w:sz="0" w:space="0" w:color="auto"/>
              </w:divBdr>
              <w:divsChild>
                <w:div w:id="31976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576039">
          <w:marLeft w:val="0"/>
          <w:marRight w:val="0"/>
          <w:marTop w:val="0"/>
          <w:marBottom w:val="0"/>
          <w:divBdr>
            <w:top w:val="none" w:sz="0" w:space="0" w:color="auto"/>
            <w:left w:val="none" w:sz="0" w:space="0" w:color="auto"/>
            <w:bottom w:val="none" w:sz="0" w:space="0" w:color="auto"/>
            <w:right w:val="none" w:sz="0" w:space="0" w:color="auto"/>
          </w:divBdr>
          <w:divsChild>
            <w:div w:id="460077889">
              <w:marLeft w:val="0"/>
              <w:marRight w:val="0"/>
              <w:marTop w:val="0"/>
              <w:marBottom w:val="0"/>
              <w:divBdr>
                <w:top w:val="none" w:sz="0" w:space="0" w:color="auto"/>
                <w:left w:val="none" w:sz="0" w:space="0" w:color="auto"/>
                <w:bottom w:val="none" w:sz="0" w:space="0" w:color="auto"/>
                <w:right w:val="none" w:sz="0" w:space="0" w:color="auto"/>
              </w:divBdr>
              <w:divsChild>
                <w:div w:id="143362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622</Words>
  <Characters>3425</Characters>
  <Application>Microsoft Office Word</Application>
  <DocSecurity>0</DocSecurity>
  <Lines>28</Lines>
  <Paragraphs>8</Paragraphs>
  <ScaleCrop>false</ScaleCrop>
  <Company/>
  <LinksUpToDate>false</LinksUpToDate>
  <CharactersWithSpaces>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BBZ </dc:creator>
  <cp:keywords/>
  <dc:description/>
  <cp:lastModifiedBy>BBZ </cp:lastModifiedBy>
  <cp:revision>1</cp:revision>
  <dcterms:created xsi:type="dcterms:W3CDTF">2025-02-27T15:12:00Z</dcterms:created>
  <dcterms:modified xsi:type="dcterms:W3CDTF">2025-02-27T15:15:00Z</dcterms:modified>
</cp:coreProperties>
</file>